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077"/>
        <w:gridCol w:w="5494"/>
      </w:tblGrid>
      <w:tr w:rsidR="00500875" w:rsidTr="00783569">
        <w:trPr>
          <w:trHeight w:val="2476"/>
        </w:trPr>
        <w:tc>
          <w:tcPr>
            <w:tcW w:w="4077" w:type="dxa"/>
          </w:tcPr>
          <w:p w:rsidR="00500875" w:rsidRDefault="00500875" w:rsidP="00783569">
            <w:r>
              <w:rPr>
                <w:b/>
                <w:i/>
                <w:noProof/>
                <w:color w:val="C45911"/>
                <w:sz w:val="44"/>
                <w:szCs w:val="44"/>
                <w:lang w:eastAsia="ru-RU"/>
              </w:rPr>
              <w:drawing>
                <wp:inline distT="0" distB="0" distL="0" distR="0">
                  <wp:extent cx="2295525" cy="1295400"/>
                  <wp:effectExtent l="19050" t="0" r="9525" b="0"/>
                  <wp:docPr id="1" name="Рисунок 1" descr="eee-696x3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ee-696x3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0875" w:rsidRDefault="00500875" w:rsidP="00783569"/>
        </w:tc>
        <w:tc>
          <w:tcPr>
            <w:tcW w:w="5494" w:type="dxa"/>
            <w:vAlign w:val="center"/>
          </w:tcPr>
          <w:p w:rsidR="00500875" w:rsidRPr="00C07A78" w:rsidRDefault="00500875" w:rsidP="00783569">
            <w:pPr>
              <w:jc w:val="center"/>
              <w:rPr>
                <w:b/>
                <w:i/>
                <w:sz w:val="40"/>
                <w:szCs w:val="32"/>
              </w:rPr>
            </w:pPr>
            <w:r w:rsidRPr="00C07A78">
              <w:rPr>
                <w:b/>
                <w:i/>
                <w:sz w:val="40"/>
                <w:szCs w:val="32"/>
              </w:rPr>
              <w:t>Проект «Родная улица моя»</w:t>
            </w:r>
          </w:p>
          <w:p w:rsidR="00500875" w:rsidRDefault="00500875" w:rsidP="00783569">
            <w:pPr>
              <w:jc w:val="center"/>
            </w:pPr>
          </w:p>
        </w:tc>
      </w:tr>
    </w:tbl>
    <w:p w:rsidR="000727F7" w:rsidRPr="00500875" w:rsidRDefault="000727F7" w:rsidP="000727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0087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Памятка </w:t>
      </w:r>
      <w:r w:rsidR="0050087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проведения интервью для учащихся</w:t>
      </w:r>
    </w:p>
    <w:p w:rsidR="000727F7" w:rsidRPr="000727F7" w:rsidRDefault="000727F7" w:rsidP="000727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2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0727F7" w:rsidRPr="00500875" w:rsidRDefault="000727F7" w:rsidP="005008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Интервью – это целенаправленный опрос, который проводит интервьюер.</w:t>
      </w:r>
    </w:p>
    <w:p w:rsidR="000727F7" w:rsidRPr="00500875" w:rsidRDefault="00500875" w:rsidP="005008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Сначала</w:t>
      </w:r>
      <w:r w:rsidR="000727F7"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727F7"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йте </w:t>
      </w:r>
      <w:r w:rsidR="000727F7"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0727F7"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 - инструмент, предназначенный для сбора информации в виде устных ответов </w:t>
      </w:r>
      <w:r w:rsidR="001A710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</w:t>
      </w:r>
      <w:r w:rsidR="000727F7"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емых лиц. В опросном листе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сформулируйте </w:t>
      </w:r>
      <w:r w:rsidR="000727F7"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вопросы, соответствующие тематике исследования. Бланк интервью содержит введение (где кратко</w:t>
      </w:r>
      <w:r w:rsidR="001A71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излагается </w:t>
      </w:r>
      <w:r w:rsidR="000727F7"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исследования, возможности использования его результатов, кто проводит опрос, указывается значимость участия данного лица в опросе), основную часть (вопросы по теме исследования с использованием различных их разновидностей), </w:t>
      </w:r>
      <w:proofErr w:type="spellStart"/>
      <w:r w:rsidR="000727F7"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паспортичку</w:t>
      </w:r>
      <w:proofErr w:type="spellEnd"/>
      <w:r w:rsidR="000727F7"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(содержит вопросы о статусе личности и ее демографических характеристиках).</w:t>
      </w:r>
    </w:p>
    <w:p w:rsidR="000727F7" w:rsidRPr="00500875" w:rsidRDefault="000727F7" w:rsidP="001701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> Организ</w:t>
      </w:r>
      <w:r w:rsid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уйте </w:t>
      </w:r>
      <w:r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провед</w:t>
      </w:r>
      <w:r w:rsid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</w:t>
      </w:r>
      <w:r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</w:t>
      </w:r>
      <w:r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интервью</w:t>
      </w:r>
      <w:r w:rsidR="001A71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</w:t>
      </w:r>
      <w:r w:rsidR="001A710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</w:t>
      </w:r>
      <w:r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</w:t>
      </w:r>
      <w:r w:rsidR="001A71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сто, время опроса, подготовьтесь к нему, изучите историю вопроса)</w:t>
      </w:r>
      <w:proofErr w:type="gramStart"/>
      <w:r w:rsidR="001A71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170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Задавайте </w:t>
      </w:r>
      <w:r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</w:t>
      </w:r>
      <w:r w:rsidR="00170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последовательно, </w:t>
      </w:r>
      <w:r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точно фиксир</w:t>
      </w:r>
      <w:r w:rsidR="00170133">
        <w:rPr>
          <w:rFonts w:ascii="Times New Roman" w:eastAsia="Times New Roman" w:hAnsi="Times New Roman" w:cs="Times New Roman"/>
          <w:sz w:val="28"/>
          <w:szCs w:val="28"/>
          <w:lang w:eastAsia="ru-RU"/>
        </w:rPr>
        <w:t>уйте</w:t>
      </w:r>
      <w:r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полученные ответы. </w:t>
      </w:r>
    </w:p>
    <w:p w:rsidR="000727F7" w:rsidRPr="00500875" w:rsidRDefault="00170133" w:rsidP="005008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прерывайте</w:t>
      </w:r>
      <w:r w:rsidR="000727F7"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опрашиваем</w:t>
      </w:r>
      <w:r w:rsidR="00660DF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727F7"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занима</w:t>
      </w:r>
      <w:r w:rsidR="00660DF0">
        <w:rPr>
          <w:rFonts w:ascii="Times New Roman" w:eastAsia="Times New Roman" w:hAnsi="Times New Roman" w:cs="Times New Roman"/>
          <w:sz w:val="28"/>
          <w:szCs w:val="28"/>
          <w:lang w:eastAsia="ru-RU"/>
        </w:rPr>
        <w:t>йте</w:t>
      </w:r>
      <w:r w:rsidR="000727F7"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нейтральную позицию по отношению к предмету исследования</w:t>
      </w:r>
    </w:p>
    <w:p w:rsidR="000727F7" w:rsidRPr="00500875" w:rsidRDefault="00660DF0" w:rsidP="005008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Используйте для записи интервью с разрешения опрашиваемого технические средства:</w:t>
      </w:r>
      <w:r w:rsidR="000727F7"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телефон, диктофон</w:t>
      </w:r>
      <w:r w:rsidR="000727F7"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A710C" w:rsidRDefault="000727F7" w:rsidP="005008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окончании работ</w:t>
      </w:r>
      <w:r w:rsidR="001A710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</w:t>
      </w:r>
      <w:r w:rsidR="001A710C">
        <w:rPr>
          <w:rFonts w:ascii="Times New Roman" w:eastAsia="Times New Roman" w:hAnsi="Times New Roman" w:cs="Times New Roman"/>
          <w:sz w:val="28"/>
          <w:szCs w:val="28"/>
          <w:lang w:eastAsia="ru-RU"/>
        </w:rPr>
        <w:t>ьте</w:t>
      </w:r>
      <w:r w:rsidRPr="00500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1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в виде текстового материала, презентации или смонтированной видеозаписи.</w:t>
      </w:r>
    </w:p>
    <w:p w:rsidR="00D16284" w:rsidRPr="00500875" w:rsidRDefault="00D16284" w:rsidP="005008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75" w:rsidRPr="00500875" w:rsidRDefault="00500875" w:rsidP="00500875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00875">
        <w:rPr>
          <w:rFonts w:ascii="Times New Roman" w:hAnsi="Times New Roman" w:cs="Times New Roman"/>
          <w:sz w:val="28"/>
          <w:szCs w:val="28"/>
        </w:rPr>
        <w:t>Успеха вам!</w:t>
      </w:r>
    </w:p>
    <w:p w:rsidR="00500875" w:rsidRDefault="00500875"/>
    <w:sectPr w:rsidR="00500875" w:rsidSect="003A7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37C"/>
    <w:rsid w:val="000727F7"/>
    <w:rsid w:val="000F737C"/>
    <w:rsid w:val="00170133"/>
    <w:rsid w:val="001A710C"/>
    <w:rsid w:val="003A7A6F"/>
    <w:rsid w:val="00500875"/>
    <w:rsid w:val="00660DF0"/>
    <w:rsid w:val="00D16284"/>
    <w:rsid w:val="00F63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A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8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4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Аксенова</dc:creator>
  <cp:keywords/>
  <dc:description/>
  <cp:lastModifiedBy>Аксенова</cp:lastModifiedBy>
  <cp:revision>4</cp:revision>
  <dcterms:created xsi:type="dcterms:W3CDTF">2019-04-18T02:57:00Z</dcterms:created>
  <dcterms:modified xsi:type="dcterms:W3CDTF">2019-04-19T13:43:00Z</dcterms:modified>
</cp:coreProperties>
</file>